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FB1">
        <w:rPr>
          <w:rFonts w:ascii="Times New Roman" w:hAnsi="Times New Roman" w:cs="Times New Roman"/>
          <w:sz w:val="24"/>
          <w:szCs w:val="24"/>
        </w:rPr>
        <w:t>2011-2622 actualisatie grondexploitaties versie na college 28 juni 2011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Centraal.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belangstelling bij projectontwikkelaars voor dit project en woningbouwprogramma is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beperkt wat doorwerkt in de geboden prijs. Ook de uitvoering wordt later waardoor de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rentelasten stijgen. Aanvullend wordt nu voorzien in een tekort van € 1.000.000.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B1">
        <w:rPr>
          <w:rFonts w:ascii="Times New Roman" w:hAnsi="Times New Roman" w:cs="Times New Roman"/>
          <w:sz w:val="18"/>
          <w:szCs w:val="18"/>
        </w:rPr>
        <w:t>Het plan Centrum Centraal is ontwikkeld ten behoeve van een woningprogramma, ongeveer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32 woningen, een parkeergarage en een aanvulling op het winkelaanbod in het centrum.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 xml:space="preserve">Daarnaast is een verkeerskundige doorsteek gemaakt van de </w:t>
      </w:r>
      <w:proofErr w:type="spellStart"/>
      <w:r w:rsidRPr="00406FB1">
        <w:rPr>
          <w:rFonts w:ascii="Times New Roman" w:hAnsi="Times New Roman" w:cs="Times New Roman"/>
          <w:sz w:val="18"/>
          <w:szCs w:val="18"/>
        </w:rPr>
        <w:t>Zandstraat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naar de </w:t>
      </w:r>
      <w:proofErr w:type="spellStart"/>
      <w:r w:rsidRPr="00406FB1">
        <w:rPr>
          <w:rFonts w:ascii="Times New Roman" w:hAnsi="Times New Roman" w:cs="Times New Roman"/>
          <w:sz w:val="18"/>
          <w:szCs w:val="18"/>
        </w:rPr>
        <w:t>Martinushof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De boekwaarde van het project Centrum Centraal medio april 2011 is € 1.740.000,-. De nog 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maken kosten bestaan uit de afwikkeling van de onteigeningsprocedure, sloopkosten en rente.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B1">
        <w:rPr>
          <w:rFonts w:ascii="Times New Roman" w:hAnsi="Times New Roman" w:cs="Times New Roman"/>
          <w:sz w:val="18"/>
          <w:szCs w:val="18"/>
        </w:rPr>
        <w:t>Het plan kent een tekort van € 1.472.000,-. Hiervan is € 300.000,- gedekt door aanwending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 xml:space="preserve">van de reserve Fonds </w:t>
      </w:r>
      <w:proofErr w:type="spellStart"/>
      <w:r w:rsidRPr="00406FB1">
        <w:rPr>
          <w:rFonts w:ascii="Times New Roman" w:hAnsi="Times New Roman" w:cs="Times New Roman"/>
          <w:sz w:val="18"/>
          <w:szCs w:val="18"/>
        </w:rPr>
        <w:t>bovenwijkse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voorzieningen. Ten laste van de algemene reserve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 xml:space="preserve">grondexploitatie is € 1.172.000,- gebracht. Dit tekort is al verrekend in de boekwaarde. Rekening was gehouden met een 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406FB1">
        <w:rPr>
          <w:rFonts w:ascii="Times New Roman" w:hAnsi="Times New Roman" w:cs="Times New Roman"/>
          <w:sz w:val="18"/>
          <w:szCs w:val="18"/>
        </w:rPr>
        <w:t>pbrengst van € 1.970.000,- te realiseren in 2011.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06FB1">
        <w:rPr>
          <w:rFonts w:ascii="Times New Roman" w:hAnsi="Times New Roman" w:cs="Times New Roman"/>
          <w:b/>
          <w:bCs/>
          <w:sz w:val="18"/>
          <w:szCs w:val="18"/>
        </w:rPr>
        <w:t>Alternatief: niet ontwikkelen en de panden verhuren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B1">
        <w:rPr>
          <w:rFonts w:ascii="Times New Roman" w:hAnsi="Times New Roman" w:cs="Times New Roman"/>
          <w:sz w:val="18"/>
          <w:szCs w:val="18"/>
        </w:rPr>
        <w:t xml:space="preserve">Door </w:t>
      </w:r>
      <w:proofErr w:type="spellStart"/>
      <w:r w:rsidRPr="00406FB1">
        <w:rPr>
          <w:rFonts w:ascii="Times New Roman" w:hAnsi="Times New Roman" w:cs="Times New Roman"/>
          <w:sz w:val="18"/>
          <w:szCs w:val="18"/>
        </w:rPr>
        <w:t>Arcadis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is een taxatierapport opgesteld (zie bijlage). Hieruit blijkt dat de situatie van de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percelen bij handhaving en verhuur als volgt kan worden vastgesteld: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B1">
        <w:rPr>
          <w:rFonts w:ascii="Times New Roman" w:hAnsi="Times New Roman" w:cs="Times New Roman"/>
          <w:sz w:val="18"/>
          <w:szCs w:val="18"/>
        </w:rPr>
        <w:t xml:space="preserve">Adres Taxatie Onderhoudskosten Huur min / </w:t>
      </w:r>
      <w:proofErr w:type="spellStart"/>
      <w:r w:rsidRPr="00406FB1">
        <w:rPr>
          <w:rFonts w:ascii="Times New Roman" w:hAnsi="Times New Roman" w:cs="Times New Roman"/>
          <w:sz w:val="18"/>
          <w:szCs w:val="18"/>
        </w:rPr>
        <w:t>max</w:t>
      </w:r>
      <w:proofErr w:type="spellEnd"/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06FB1">
        <w:rPr>
          <w:rFonts w:ascii="Times New Roman" w:hAnsi="Times New Roman" w:cs="Times New Roman"/>
          <w:sz w:val="18"/>
          <w:szCs w:val="18"/>
        </w:rPr>
        <w:t>Zandstraat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66/68 € 435.000, € 36.000,- € 30.000,- - € 35.000,-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06FB1">
        <w:rPr>
          <w:rFonts w:ascii="Times New Roman" w:hAnsi="Times New Roman" w:cs="Times New Roman"/>
          <w:sz w:val="18"/>
          <w:szCs w:val="18"/>
        </w:rPr>
        <w:t>Zandstraat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70 € 370.000,- € 80.000,- € 37.500,- - € 42.500,-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06FB1">
        <w:rPr>
          <w:rFonts w:ascii="Times New Roman" w:hAnsi="Times New Roman" w:cs="Times New Roman"/>
          <w:sz w:val="18"/>
          <w:szCs w:val="18"/>
        </w:rPr>
        <w:t>Zandstraat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72 € 170,000- € 10.000,- € 9.600,- - € 12.000,-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06FB1">
        <w:rPr>
          <w:rFonts w:ascii="Times New Roman" w:hAnsi="Times New Roman" w:cs="Times New Roman"/>
          <w:sz w:val="18"/>
          <w:szCs w:val="18"/>
        </w:rPr>
        <w:t>Zandstraat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74 </w:t>
      </w:r>
      <w:proofErr w:type="spellStart"/>
      <w:r w:rsidRPr="00406FB1">
        <w:rPr>
          <w:rFonts w:ascii="Times New Roman" w:hAnsi="Times New Roman" w:cs="Times New Roman"/>
          <w:sz w:val="18"/>
          <w:szCs w:val="18"/>
        </w:rPr>
        <w:t>Jetten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€ 340.000,- € 12.000,- € 20.000,- - € 25.000,-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06FB1">
        <w:rPr>
          <w:rFonts w:ascii="Times New Roman" w:hAnsi="Times New Roman" w:cs="Times New Roman"/>
          <w:sz w:val="18"/>
          <w:szCs w:val="18"/>
        </w:rPr>
        <w:t>Zandstraat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76 </w:t>
      </w:r>
      <w:proofErr w:type="spellStart"/>
      <w:r w:rsidRPr="00406FB1">
        <w:rPr>
          <w:rFonts w:ascii="Times New Roman" w:hAnsi="Times New Roman" w:cs="Times New Roman"/>
          <w:sz w:val="18"/>
          <w:szCs w:val="18"/>
        </w:rPr>
        <w:t>Jetten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€ 90.000,- € 14.000,- € 4.800,- - € 5.100,-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06FB1">
        <w:rPr>
          <w:rFonts w:ascii="Times New Roman" w:hAnsi="Times New Roman" w:cs="Times New Roman"/>
          <w:sz w:val="18"/>
          <w:szCs w:val="18"/>
        </w:rPr>
        <w:t>Zandstraat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76a </w:t>
      </w:r>
      <w:proofErr w:type="spellStart"/>
      <w:r w:rsidRPr="00406FB1">
        <w:rPr>
          <w:rFonts w:ascii="Times New Roman" w:hAnsi="Times New Roman" w:cs="Times New Roman"/>
          <w:sz w:val="18"/>
          <w:szCs w:val="18"/>
        </w:rPr>
        <w:t>Jetten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€ 130.000, € 3.500,- € 6.000,- - € 6.300,-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B1">
        <w:rPr>
          <w:rFonts w:ascii="Times New Roman" w:hAnsi="Times New Roman" w:cs="Times New Roman"/>
          <w:sz w:val="18"/>
          <w:szCs w:val="18"/>
        </w:rPr>
        <w:t>Totaal: € 1.535.000,- € 155.500,- € 107.900,- - € 125.900,-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B1">
        <w:rPr>
          <w:rFonts w:ascii="Times New Roman" w:hAnsi="Times New Roman" w:cs="Times New Roman"/>
          <w:sz w:val="18"/>
          <w:szCs w:val="18"/>
        </w:rPr>
        <w:t>Deze taxatie is enerzijds nodig om te bepalen hoe een verhuur van het bestaande vastgoed,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dus zonder sloop financieel uitpakt en anderzijds om vast te stellen hoeveel het vastgoed nu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feitelijk waard is.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B1">
        <w:rPr>
          <w:rFonts w:ascii="Times New Roman" w:hAnsi="Times New Roman" w:cs="Times New Roman"/>
          <w:sz w:val="18"/>
          <w:szCs w:val="18"/>
        </w:rPr>
        <w:t>Uit de taxatie blijkt dat er kosten moeten worden gemaakt om het vastgoed geschikt te maken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voor verhuur.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B1">
        <w:rPr>
          <w:rFonts w:ascii="Times New Roman" w:hAnsi="Times New Roman" w:cs="Times New Roman"/>
          <w:sz w:val="18"/>
          <w:szCs w:val="18"/>
        </w:rPr>
        <w:t>Opmerking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B1">
        <w:rPr>
          <w:rFonts w:ascii="Times New Roman" w:hAnsi="Times New Roman" w:cs="Times New Roman"/>
          <w:sz w:val="18"/>
          <w:szCs w:val="18"/>
        </w:rPr>
        <w:t>Alleen een doorsteek realiseren met behoud van de andere panden voor de verhuur levert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 xml:space="preserve">naast het volledig afwaarderen van de aankoop pand </w:t>
      </w:r>
      <w:proofErr w:type="spellStart"/>
      <w:r w:rsidRPr="00406FB1">
        <w:rPr>
          <w:rFonts w:ascii="Times New Roman" w:hAnsi="Times New Roman" w:cs="Times New Roman"/>
          <w:sz w:val="18"/>
          <w:szCs w:val="18"/>
        </w:rPr>
        <w:t>Jetten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ook de kosten voor de aanleg van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de doorsteek op alsmede de sloopkosten voor de sloop en voor de gevelafwerking van het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 xml:space="preserve">pand </w:t>
      </w:r>
      <w:proofErr w:type="spellStart"/>
      <w:r w:rsidRPr="00406FB1">
        <w:rPr>
          <w:rFonts w:ascii="Times New Roman" w:hAnsi="Times New Roman" w:cs="Times New Roman"/>
          <w:sz w:val="18"/>
          <w:szCs w:val="18"/>
        </w:rPr>
        <w:t>Zandstraat</w:t>
      </w:r>
      <w:proofErr w:type="spellEnd"/>
      <w:r w:rsidRPr="00406FB1">
        <w:rPr>
          <w:rFonts w:ascii="Times New Roman" w:hAnsi="Times New Roman" w:cs="Times New Roman"/>
          <w:sz w:val="18"/>
          <w:szCs w:val="18"/>
        </w:rPr>
        <w:t xml:space="preserve"> 72. Over de volle hoogte zal er een gevelafwerking met isolatie moeten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worden aangebracht die zorgt voor een normaal wooncomfort voor de huurster. Dit pand 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immers op de grens nooit geïsoleerd en komt bij sloop vol in de wind, regen en koude 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staan. Een dergelijke gevelafwerking kost al gauw € 30.000,-. Gezien de genoemde kosten, die met deze optie gepaard gaan wordt dit niet als reëel alternatief beschouwd.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B1">
        <w:rPr>
          <w:rFonts w:ascii="Times New Roman" w:hAnsi="Times New Roman" w:cs="Times New Roman"/>
          <w:b/>
          <w:bCs/>
          <w:sz w:val="18"/>
          <w:szCs w:val="18"/>
        </w:rPr>
        <w:t>Risico’s: planologische en verwervingsstatus.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Zie vertrouwelijke versie van dit document.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B1">
        <w:rPr>
          <w:rFonts w:ascii="Times New Roman" w:hAnsi="Times New Roman" w:cs="Times New Roman"/>
          <w:b/>
          <w:bCs/>
          <w:sz w:val="18"/>
          <w:szCs w:val="18"/>
        </w:rPr>
        <w:t>Vergelijking nieuwbouw versus gebouwen handhaven.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Zie vertrouwelijke versie van dit document.</w:t>
      </w: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06FB1">
        <w:rPr>
          <w:rFonts w:ascii="Times New Roman" w:hAnsi="Times New Roman" w:cs="Times New Roman"/>
          <w:sz w:val="18"/>
          <w:szCs w:val="18"/>
        </w:rPr>
        <w:t>Voorstel is om voorlopig uit te gaan van het nieuwbouwscenario en daarmee vast te houden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aan de huidige ontwikkelingsrichting. In dat geval kan met ontwikkelaars en met andere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partijen als mogelijk toekomstige gebruikers gezocht worden naar een optimalere oplossing.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FB1">
        <w:rPr>
          <w:rFonts w:ascii="Times New Roman" w:hAnsi="Times New Roman" w:cs="Times New Roman"/>
          <w:sz w:val="18"/>
          <w:szCs w:val="18"/>
        </w:rPr>
        <w:t>In dat kader wordt voorgesteld een voorziening van € 1.000.000,- te treffen.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06FB1" w:rsidRP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FB1">
        <w:rPr>
          <w:rFonts w:ascii="Arial" w:hAnsi="Arial" w:cs="Arial"/>
          <w:sz w:val="24"/>
          <w:szCs w:val="24"/>
        </w:rPr>
        <w:t>2012-2053 actualisatie grondexploitaties, pagina 6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Centrum Centraal.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plan Centrum Centraal is ontwikkeld ten behoeve van een woningprogramma, ongeveer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woningen, een parkeergarage en een aanvulling op het winkelaanbod in het centrum.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Daarnaast is een verkeerskundige doorsteek gemaakt van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Zandstraat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naar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Martinushof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boekwaarde van het project Centrum Centraal is € 1.650.000. De nog te maken kosten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bestaan uit de afwikkeling van de onteigeningsprocedure, sloopkosten en rente.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college heeft op 20 december 2011 het besluit genomen om met een projectontwikkelaar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een overeenkomst te sluiten </w:t>
      </w:r>
      <w:proofErr w:type="spellStart"/>
      <w:r>
        <w:rPr>
          <w:rFonts w:ascii="Times New Roman" w:hAnsi="Times New Roman" w:cs="Times New Roman"/>
          <w:sz w:val="24"/>
          <w:szCs w:val="24"/>
        </w:rPr>
        <w:t>tbv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bouw conform bestemmingsplan van ongeveer 23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woningen een parkeergarage ondergronds en ongeveer 1250 m2 winkels .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Planning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bouw eind 2012 is mogelijk en noodzakelijk in verband met onteigeningsprocedure en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afspraken.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Een pand is onteigend en is nu gemeentelijk eigendom. Inschrijving kadaster 23 december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2009. De juridische afwikkeling inzake vaststelling schadeloosstelling loopt.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Bij te late start bouw, na 20 december 2012 ( 3 </w:t>
      </w:r>
      <w:proofErr w:type="spellStart"/>
      <w:r>
        <w:rPr>
          <w:rFonts w:ascii="Times New Roman" w:hAnsi="Times New Roman" w:cs="Times New Roman"/>
          <w:sz w:val="24"/>
          <w:szCs w:val="24"/>
        </w:rPr>
        <w:t>jaars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termijn onteigening)of bij niet doorgaan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de ontwikkeling bestaat het recht om de locatie terug te vorderen. De gemeente krijgt dan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getaxeerde waarde op dat moment.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verwachtte opbrengstwaarde is lager dan de huidige boekwaarde. Voor het verschil tussen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boekwaarde en de opbrengstwaarde is een voorziening gevormd. Voor de afronding van</w:t>
      </w:r>
    </w:p>
    <w:p w:rsidR="00406FB1" w:rsidRDefault="00406FB1" w:rsidP="00406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plan moeten we nog kosten maken. Deze kosten worden gedekt uit de algemene reserve</w:t>
      </w:r>
    </w:p>
    <w:p w:rsidR="00B93988" w:rsidRDefault="00406FB1" w:rsidP="00406FB1">
      <w:r>
        <w:rPr>
          <w:rFonts w:ascii="Times New Roman" w:hAnsi="Times New Roman" w:cs="Times New Roman"/>
          <w:sz w:val="24"/>
          <w:szCs w:val="24"/>
        </w:rPr>
        <w:t>grondexploitatie.</w:t>
      </w:r>
    </w:p>
    <w:sectPr w:rsidR="00B93988" w:rsidSect="00406FB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06FB1"/>
    <w:rsid w:val="00406FB1"/>
    <w:rsid w:val="00B9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398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754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1</cp:revision>
  <dcterms:created xsi:type="dcterms:W3CDTF">2012-08-15T20:19:00Z</dcterms:created>
  <dcterms:modified xsi:type="dcterms:W3CDTF">2012-08-15T20:27:00Z</dcterms:modified>
</cp:coreProperties>
</file>