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87" w:rsidRPr="007234B4" w:rsidRDefault="00303787" w:rsidP="00C22CD7">
      <w:pPr>
        <w:rPr>
          <w:b/>
          <w:sz w:val="28"/>
          <w:szCs w:val="28"/>
        </w:rPr>
      </w:pPr>
      <w:r w:rsidRPr="007234B4">
        <w:rPr>
          <w:b/>
          <w:sz w:val="28"/>
          <w:szCs w:val="28"/>
        </w:rPr>
        <w:t>PERSBERICHT</w:t>
      </w:r>
    </w:p>
    <w:p w:rsidR="00742814" w:rsidRPr="00742814" w:rsidRDefault="00303787" w:rsidP="00742814">
      <w:pPr>
        <w:spacing w:after="240"/>
        <w:rPr>
          <w:b/>
        </w:rPr>
      </w:pPr>
      <w:r w:rsidRPr="007234B4">
        <w:br/>
      </w:r>
      <w:r w:rsidR="00742814" w:rsidRPr="00742814">
        <w:rPr>
          <w:b/>
          <w:color w:val="000000"/>
        </w:rPr>
        <w:t xml:space="preserve">15 februari 2017: Lezing ‘Gennep een vrijplaats voor andersdenkenden’ </w:t>
      </w:r>
    </w:p>
    <w:p w:rsidR="00742814" w:rsidRPr="00742814" w:rsidRDefault="00742814" w:rsidP="00742814">
      <w:pPr>
        <w:pStyle w:val="Normaalweb"/>
        <w:spacing w:before="0" w:beforeAutospacing="0" w:after="0" w:afterAutospacing="0"/>
        <w:rPr>
          <w:rFonts w:asciiTheme="minorHAnsi" w:hAnsiTheme="minorHAnsi"/>
          <w:b/>
          <w:sz w:val="22"/>
          <w:szCs w:val="22"/>
        </w:rPr>
      </w:pPr>
      <w:r w:rsidRPr="00742814">
        <w:rPr>
          <w:rFonts w:asciiTheme="minorHAnsi" w:hAnsiTheme="minorHAnsi"/>
          <w:b/>
          <w:color w:val="000000"/>
          <w:sz w:val="22"/>
          <w:szCs w:val="22"/>
        </w:rPr>
        <w:t xml:space="preserve">Onlangs is het jubileum rond het 400 jaar oude stadhuis van Gennep en 500 jaar Reformatie feestelijk en in stijl geopend. Aansluitend hierop staan, in het kader van dit jubileum, het hele jaar door diverse publieksactiviteiten op het programma. De eerste is een gratis te bezoeken lezing op woensdag 15 februari </w:t>
      </w:r>
      <w:r>
        <w:rPr>
          <w:rFonts w:asciiTheme="minorHAnsi" w:hAnsiTheme="minorHAnsi"/>
          <w:b/>
          <w:color w:val="000000"/>
          <w:sz w:val="22"/>
          <w:szCs w:val="22"/>
        </w:rPr>
        <w:t xml:space="preserve">(vanaf 20.00 uur) </w:t>
      </w:r>
      <w:r w:rsidRPr="00742814">
        <w:rPr>
          <w:rFonts w:asciiTheme="minorHAnsi" w:hAnsiTheme="minorHAnsi"/>
          <w:b/>
          <w:color w:val="000000"/>
          <w:sz w:val="22"/>
          <w:szCs w:val="22"/>
        </w:rPr>
        <w:t>in de raadzaal van het stadhuis</w:t>
      </w:r>
      <w:r>
        <w:rPr>
          <w:rFonts w:asciiTheme="minorHAnsi" w:hAnsiTheme="minorHAnsi"/>
          <w:b/>
          <w:color w:val="000000"/>
          <w:sz w:val="22"/>
          <w:szCs w:val="22"/>
        </w:rPr>
        <w:t xml:space="preserve"> in Gennep</w:t>
      </w:r>
      <w:r w:rsidRPr="00742814">
        <w:rPr>
          <w:rFonts w:asciiTheme="minorHAnsi" w:hAnsiTheme="minorHAnsi"/>
          <w:b/>
          <w:color w:val="000000"/>
          <w:sz w:val="22"/>
          <w:szCs w:val="22"/>
        </w:rPr>
        <w:t xml:space="preserve">. </w:t>
      </w:r>
      <w:r>
        <w:rPr>
          <w:rFonts w:asciiTheme="minorHAnsi" w:hAnsiTheme="minorHAnsi"/>
          <w:b/>
          <w:color w:val="000000"/>
          <w:sz w:val="22"/>
          <w:szCs w:val="22"/>
        </w:rPr>
        <w:br/>
      </w:r>
      <w:r w:rsidRPr="00742814">
        <w:rPr>
          <w:rFonts w:asciiTheme="minorHAnsi" w:hAnsiTheme="minorHAnsi"/>
          <w:b/>
          <w:color w:val="000000"/>
          <w:sz w:val="22"/>
          <w:szCs w:val="22"/>
        </w:rPr>
        <w:t xml:space="preserve">Prof. Dr. Mieke Hoogkamp-Korstanje vertelt dan hoe Gennep zich vanaf de 16e eeuw onder invloed van de Reformatie ontwikkeld heeft tot een vrijplaats voor andersdenkenden. </w:t>
      </w:r>
    </w:p>
    <w:p w:rsidR="00742814" w:rsidRPr="00742814" w:rsidRDefault="00742814" w:rsidP="00742814">
      <w:r w:rsidRPr="00742814">
        <w:br/>
      </w:r>
      <w:r w:rsidRPr="00742814">
        <w:rPr>
          <w:color w:val="000000"/>
        </w:rPr>
        <w:t>Mieke Hoogkamp-Korstanje schetst in de lezing 'Vrijplaats voor andersdenkenden' een tijdsbeeld van de 16</w:t>
      </w:r>
      <w:r w:rsidRPr="00742814">
        <w:rPr>
          <w:color w:val="000000"/>
          <w:vertAlign w:val="superscript"/>
        </w:rPr>
        <w:t>e</w:t>
      </w:r>
      <w:r w:rsidRPr="00742814">
        <w:rPr>
          <w:color w:val="000000"/>
        </w:rPr>
        <w:t xml:space="preserve"> eeuw, de omstandigheden in Europa in het algemeen</w:t>
      </w:r>
      <w:r>
        <w:rPr>
          <w:color w:val="000000"/>
        </w:rPr>
        <w:t>,</w:t>
      </w:r>
      <w:r w:rsidRPr="00742814">
        <w:rPr>
          <w:color w:val="000000"/>
        </w:rPr>
        <w:t xml:space="preserve"> en op sociaal, economisch en politiek gebied in het bijzonder. Zo wordt duidelijk waarom de Reformatie plaats vond en tot welke gevolgen dit heeft geleid voor het leven van alledag in de landen om ons heen en de bevolking van Gennep tot op de dag van vandaag.</w:t>
      </w:r>
      <w:r>
        <w:rPr>
          <w:color w:val="000000"/>
        </w:rPr>
        <w:t xml:space="preserve"> </w:t>
      </w:r>
      <w:r w:rsidRPr="00742814">
        <w:rPr>
          <w:color w:val="000000"/>
        </w:rPr>
        <w:t>De regio Gennep speelde een belangrijke rol tijdens en na de Reformatie (hervorming) in de 16</w:t>
      </w:r>
      <w:r w:rsidRPr="00742814">
        <w:rPr>
          <w:color w:val="000000"/>
          <w:vertAlign w:val="superscript"/>
        </w:rPr>
        <w:t>e</w:t>
      </w:r>
      <w:r w:rsidRPr="00742814">
        <w:rPr>
          <w:color w:val="000000"/>
        </w:rPr>
        <w:t xml:space="preserve"> eeuw. Niet voor niets is Gennep internationaal geëerd met de titel Reformatiestad. Vluchtelingen uit heel Europa die om hun geloof werden vervolgd, vonden hier een veilig heenkomen. Geen geweld, geen burgeroorlog, geen vervolging, maar tolerantie en respect waren de sleutelwoorden voor de samenleving in deze streek.</w:t>
      </w:r>
    </w:p>
    <w:p w:rsidR="00742814" w:rsidRDefault="00742814" w:rsidP="00742814">
      <w:pPr>
        <w:pStyle w:val="Normaalweb"/>
        <w:spacing w:before="0" w:beforeAutospacing="0" w:after="0" w:afterAutospacing="0"/>
        <w:rPr>
          <w:rFonts w:asciiTheme="minorHAnsi" w:hAnsiTheme="minorHAnsi"/>
          <w:sz w:val="22"/>
          <w:szCs w:val="22"/>
        </w:rPr>
      </w:pPr>
    </w:p>
    <w:p w:rsidR="00742814" w:rsidRPr="00742814" w:rsidRDefault="00742814" w:rsidP="00742814">
      <w:pPr>
        <w:pStyle w:val="Normaalweb"/>
        <w:spacing w:before="0" w:beforeAutospacing="0" w:after="0" w:afterAutospacing="0"/>
        <w:rPr>
          <w:rFonts w:asciiTheme="minorHAnsi" w:hAnsiTheme="minorHAnsi"/>
          <w:b/>
          <w:sz w:val="22"/>
          <w:szCs w:val="22"/>
        </w:rPr>
      </w:pPr>
      <w:r w:rsidRPr="00742814">
        <w:rPr>
          <w:rFonts w:asciiTheme="minorHAnsi" w:hAnsiTheme="minorHAnsi"/>
          <w:b/>
          <w:sz w:val="22"/>
          <w:szCs w:val="22"/>
        </w:rPr>
        <w:t>Lezingencyclus</w:t>
      </w:r>
    </w:p>
    <w:p w:rsidR="00742814" w:rsidRPr="00742814" w:rsidRDefault="00742814" w:rsidP="00742814">
      <w:pPr>
        <w:pStyle w:val="Normaalweb"/>
        <w:spacing w:before="0" w:beforeAutospacing="0" w:after="0" w:afterAutospacing="0"/>
        <w:rPr>
          <w:rFonts w:asciiTheme="minorHAnsi" w:hAnsiTheme="minorHAnsi"/>
          <w:sz w:val="22"/>
          <w:szCs w:val="22"/>
        </w:rPr>
      </w:pPr>
      <w:r w:rsidRPr="00742814">
        <w:rPr>
          <w:rFonts w:asciiTheme="minorHAnsi" w:hAnsiTheme="minorHAnsi"/>
          <w:color w:val="000000"/>
          <w:sz w:val="22"/>
          <w:szCs w:val="22"/>
        </w:rPr>
        <w:t xml:space="preserve">Deze lezing maakt deel uit van een lezingencyclus georganiseerd door diverse organisaties waaronder de Stichting Johannes Engelen. Lezingen die voor </w:t>
      </w:r>
      <w:r>
        <w:rPr>
          <w:rFonts w:asciiTheme="minorHAnsi" w:hAnsiTheme="minorHAnsi"/>
          <w:color w:val="000000"/>
          <w:sz w:val="22"/>
          <w:szCs w:val="22"/>
        </w:rPr>
        <w:t>dit jubileumjaar op de rol staan,</w:t>
      </w:r>
      <w:r w:rsidRPr="00742814">
        <w:rPr>
          <w:rFonts w:asciiTheme="minorHAnsi" w:hAnsiTheme="minorHAnsi"/>
          <w:color w:val="000000"/>
          <w:sz w:val="22"/>
          <w:szCs w:val="22"/>
        </w:rPr>
        <w:t xml:space="preserve"> gaan bijvoorbeeld over 'de geneeskunde op het platteland in de afgelopen eeuwen', 'de etsen van Rembrandt' en 'voedsel in de 17e eeuw'. De lezing 'vrijplaats voor andersdenkenden' op woensdag 15 </w:t>
      </w:r>
      <w:r w:rsidR="001F4BA9">
        <w:rPr>
          <w:rFonts w:asciiTheme="minorHAnsi" w:hAnsiTheme="minorHAnsi"/>
          <w:color w:val="000000"/>
          <w:sz w:val="22"/>
          <w:szCs w:val="22"/>
        </w:rPr>
        <w:t xml:space="preserve">februari begint om 20.00 uur. Reserveren is mogelijk via </w:t>
      </w:r>
      <w:hyperlink r:id="rId9" w:history="1">
        <w:r w:rsidR="001F4BA9" w:rsidRPr="001F4BA9">
          <w:rPr>
            <w:rStyle w:val="Hyperlink"/>
            <w:rFonts w:asciiTheme="minorHAnsi" w:hAnsiTheme="minorHAnsi"/>
            <w:color w:val="auto"/>
            <w:sz w:val="22"/>
            <w:szCs w:val="22"/>
          </w:rPr>
          <w:t>m.leideritz@planet.nl</w:t>
        </w:r>
      </w:hyperlink>
      <w:r w:rsidR="001F4BA9" w:rsidRPr="001F4BA9">
        <w:rPr>
          <w:rFonts w:asciiTheme="minorHAnsi" w:hAnsiTheme="minorHAnsi"/>
          <w:sz w:val="22"/>
          <w:szCs w:val="22"/>
          <w:u w:val="single"/>
        </w:rPr>
        <w:t xml:space="preserve"> </w:t>
      </w:r>
      <w:r w:rsidR="001F4BA9">
        <w:rPr>
          <w:rFonts w:asciiTheme="minorHAnsi" w:hAnsiTheme="minorHAnsi"/>
          <w:color w:val="000000"/>
          <w:sz w:val="22"/>
          <w:szCs w:val="22"/>
        </w:rPr>
        <w:t>of telefonisch 0485515230.</w:t>
      </w:r>
    </w:p>
    <w:p w:rsidR="00742814" w:rsidRPr="00742814" w:rsidRDefault="00742814" w:rsidP="00742814">
      <w:pPr>
        <w:pStyle w:val="Normaalweb"/>
        <w:spacing w:before="0" w:beforeAutospacing="0" w:after="0" w:afterAutospacing="0"/>
        <w:rPr>
          <w:rFonts w:asciiTheme="minorHAnsi" w:hAnsiTheme="minorHAnsi"/>
          <w:sz w:val="22"/>
          <w:szCs w:val="22"/>
        </w:rPr>
      </w:pPr>
    </w:p>
    <w:p w:rsidR="00742814" w:rsidRPr="00742814" w:rsidRDefault="00742814" w:rsidP="00742814">
      <w:pPr>
        <w:pStyle w:val="Normaalweb"/>
        <w:spacing w:before="0" w:beforeAutospacing="0" w:after="0" w:afterAutospacing="0"/>
        <w:rPr>
          <w:rFonts w:asciiTheme="minorHAnsi" w:hAnsiTheme="minorHAnsi"/>
          <w:b/>
          <w:sz w:val="22"/>
          <w:szCs w:val="22"/>
        </w:rPr>
      </w:pPr>
      <w:r>
        <w:rPr>
          <w:rFonts w:asciiTheme="minorHAnsi" w:hAnsiTheme="minorHAnsi"/>
          <w:b/>
          <w:color w:val="000000"/>
          <w:sz w:val="22"/>
          <w:szCs w:val="22"/>
        </w:rPr>
        <w:t xml:space="preserve">Over </w:t>
      </w:r>
      <w:r w:rsidRPr="00742814">
        <w:rPr>
          <w:rFonts w:asciiTheme="minorHAnsi" w:hAnsiTheme="minorHAnsi"/>
          <w:b/>
          <w:color w:val="000000"/>
          <w:sz w:val="22"/>
          <w:szCs w:val="22"/>
        </w:rPr>
        <w:t>Mieke Hoogkamp-Korstanje</w:t>
      </w:r>
    </w:p>
    <w:p w:rsidR="00742814" w:rsidRPr="00742814" w:rsidRDefault="00742814" w:rsidP="00742814">
      <w:pPr>
        <w:pStyle w:val="Normaalweb"/>
        <w:spacing w:before="0" w:beforeAutospacing="0" w:after="0" w:afterAutospacing="0"/>
        <w:rPr>
          <w:rFonts w:asciiTheme="minorHAnsi" w:hAnsiTheme="minorHAnsi"/>
          <w:sz w:val="22"/>
          <w:szCs w:val="22"/>
        </w:rPr>
      </w:pPr>
      <w:r>
        <w:rPr>
          <w:rFonts w:asciiTheme="minorHAnsi" w:hAnsiTheme="minorHAnsi"/>
          <w:color w:val="000000"/>
          <w:sz w:val="22"/>
          <w:szCs w:val="22"/>
        </w:rPr>
        <w:t>Na haar</w:t>
      </w:r>
      <w:r w:rsidRPr="00742814">
        <w:rPr>
          <w:rFonts w:asciiTheme="minorHAnsi" w:hAnsiTheme="minorHAnsi"/>
          <w:color w:val="000000"/>
          <w:sz w:val="22"/>
          <w:szCs w:val="22"/>
        </w:rPr>
        <w:t xml:space="preserve"> studie geneeskunde aan de universiteit van Utrecht </w:t>
      </w:r>
      <w:r>
        <w:rPr>
          <w:rFonts w:asciiTheme="minorHAnsi" w:hAnsiTheme="minorHAnsi"/>
          <w:color w:val="000000"/>
          <w:sz w:val="22"/>
          <w:szCs w:val="22"/>
        </w:rPr>
        <w:t xml:space="preserve">is Mieke </w:t>
      </w:r>
      <w:r w:rsidRPr="00742814">
        <w:rPr>
          <w:rFonts w:asciiTheme="minorHAnsi" w:hAnsiTheme="minorHAnsi"/>
          <w:color w:val="000000"/>
          <w:sz w:val="22"/>
          <w:szCs w:val="22"/>
        </w:rPr>
        <w:t xml:space="preserve">gespecialiseerd in medische microbiologie en infectieleer. Als arts-microbioloog </w:t>
      </w:r>
      <w:r>
        <w:rPr>
          <w:rFonts w:asciiTheme="minorHAnsi" w:hAnsiTheme="minorHAnsi"/>
          <w:color w:val="000000"/>
          <w:sz w:val="22"/>
          <w:szCs w:val="22"/>
        </w:rPr>
        <w:t xml:space="preserve">was ze </w:t>
      </w:r>
      <w:r w:rsidRPr="00742814">
        <w:rPr>
          <w:rFonts w:asciiTheme="minorHAnsi" w:hAnsiTheme="minorHAnsi"/>
          <w:color w:val="000000"/>
          <w:sz w:val="22"/>
          <w:szCs w:val="22"/>
        </w:rPr>
        <w:t xml:space="preserve">verbonden aan de universiteit en het academisch ziekenhuis Utrecht, het streeklaboratorium voor de Volksgezondheid in Friesland en daarna benoemd als hoogleraar medische microbiologie aan het Radboud UMC. Na </w:t>
      </w:r>
      <w:r>
        <w:rPr>
          <w:rFonts w:asciiTheme="minorHAnsi" w:hAnsiTheme="minorHAnsi"/>
          <w:color w:val="000000"/>
          <w:sz w:val="22"/>
          <w:szCs w:val="22"/>
        </w:rPr>
        <w:t xml:space="preserve">haar </w:t>
      </w:r>
      <w:r w:rsidRPr="00742814">
        <w:rPr>
          <w:rFonts w:asciiTheme="minorHAnsi" w:hAnsiTheme="minorHAnsi"/>
          <w:color w:val="000000"/>
          <w:sz w:val="22"/>
          <w:szCs w:val="22"/>
        </w:rPr>
        <w:t xml:space="preserve">vervroegde pensionering </w:t>
      </w:r>
      <w:r>
        <w:rPr>
          <w:rFonts w:asciiTheme="minorHAnsi" w:hAnsiTheme="minorHAnsi"/>
          <w:color w:val="000000"/>
          <w:sz w:val="22"/>
          <w:szCs w:val="22"/>
        </w:rPr>
        <w:t xml:space="preserve">was ze </w:t>
      </w:r>
      <w:r w:rsidRPr="00742814">
        <w:rPr>
          <w:rFonts w:asciiTheme="minorHAnsi" w:hAnsiTheme="minorHAnsi"/>
          <w:color w:val="000000"/>
          <w:sz w:val="22"/>
          <w:szCs w:val="22"/>
        </w:rPr>
        <w:t>11 jaar projectleider van de landelijke Stichting Werkgroep Antibiotica</w:t>
      </w:r>
      <w:r w:rsidR="007D57DC">
        <w:rPr>
          <w:rFonts w:asciiTheme="minorHAnsi" w:hAnsiTheme="minorHAnsi"/>
          <w:color w:val="000000"/>
          <w:sz w:val="22"/>
          <w:szCs w:val="22"/>
        </w:rPr>
        <w:t xml:space="preserve"> </w:t>
      </w:r>
      <w:r w:rsidRPr="00742814">
        <w:rPr>
          <w:rFonts w:asciiTheme="minorHAnsi" w:hAnsiTheme="minorHAnsi"/>
          <w:color w:val="000000"/>
          <w:sz w:val="22"/>
          <w:szCs w:val="22"/>
        </w:rPr>
        <w:t>Beleid in samenwerking met het ministerie van VWS, het RIVM en de Gezondheidsraad.</w:t>
      </w:r>
      <w:r>
        <w:rPr>
          <w:rFonts w:asciiTheme="minorHAnsi" w:hAnsiTheme="minorHAnsi"/>
          <w:sz w:val="22"/>
          <w:szCs w:val="22"/>
        </w:rPr>
        <w:t xml:space="preserve"> </w:t>
      </w:r>
      <w:r w:rsidRPr="00742814">
        <w:rPr>
          <w:rFonts w:asciiTheme="minorHAnsi" w:hAnsiTheme="minorHAnsi"/>
          <w:color w:val="000000"/>
          <w:sz w:val="22"/>
          <w:szCs w:val="22"/>
        </w:rPr>
        <w:t>Mieke is secretaris van de Stichting Johannes Engelen, van het Federatief Platform Cultuurhistorie Maas en Niers en lid van de Werkgroep Open Monumentendagen.</w:t>
      </w:r>
      <w:r>
        <w:rPr>
          <w:rFonts w:asciiTheme="minorHAnsi" w:hAnsiTheme="minorHAnsi"/>
          <w:color w:val="000000"/>
          <w:sz w:val="22"/>
          <w:szCs w:val="22"/>
        </w:rPr>
        <w:br/>
      </w:r>
    </w:p>
    <w:p w:rsidR="00341B56" w:rsidRDefault="00DB5B76" w:rsidP="00341B56">
      <w:pPr>
        <w:rPr>
          <w:rStyle w:val="Hyperlink"/>
          <w:b/>
        </w:rPr>
      </w:pPr>
      <w:r w:rsidRPr="007234B4">
        <w:rPr>
          <w:b/>
        </w:rPr>
        <w:t>Meer informatie</w:t>
      </w:r>
      <w:r w:rsidRPr="007234B4">
        <w:br/>
      </w:r>
      <w:r w:rsidR="00B0772F" w:rsidRPr="007234B4">
        <w:t xml:space="preserve">Kijk voor de meest actuele informatie rond 400 jaar stadhuis Gennep en het volledige programma op </w:t>
      </w:r>
      <w:r w:rsidRPr="007234B4">
        <w:t xml:space="preserve">de speciale website: </w:t>
      </w:r>
      <w:hyperlink r:id="rId10" w:history="1">
        <w:r w:rsidR="00B0772F" w:rsidRPr="007234B4">
          <w:rPr>
            <w:rStyle w:val="Hyperlink"/>
            <w:b/>
          </w:rPr>
          <w:t>www.stadhuisgennep400jaar.nl</w:t>
        </w:r>
      </w:hyperlink>
      <w:bookmarkStart w:id="0" w:name="_GoBack"/>
      <w:bookmarkEnd w:id="0"/>
    </w:p>
    <w:sectPr w:rsidR="00341B56" w:rsidSect="00E12D68">
      <w:headerReference w:type="default" r:id="rId11"/>
      <w:footerReference w:type="even" r:id="rId12"/>
      <w:footerReference w:type="default" r:id="rId13"/>
      <w:pgSz w:w="11906" w:h="16838"/>
      <w:pgMar w:top="1418" w:right="1418"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90" w:rsidRDefault="00784B90" w:rsidP="00D61ED5">
      <w:r>
        <w:separator/>
      </w:r>
    </w:p>
  </w:endnote>
  <w:endnote w:type="continuationSeparator" w:id="0">
    <w:p w:rsidR="00784B90" w:rsidRDefault="00784B90" w:rsidP="00D6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1E" w:rsidRDefault="0056271E">
    <w:pPr>
      <w:pStyle w:val="Voettekst"/>
    </w:pPr>
  </w:p>
  <w:p w:rsidR="0056271E" w:rsidRDefault="005627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1E" w:rsidRPr="00C22CD7" w:rsidRDefault="0056271E" w:rsidP="00D61ED5">
    <w:pPr>
      <w:pStyle w:val="Voettekst"/>
      <w:tabs>
        <w:tab w:val="clear" w:pos="4536"/>
        <w:tab w:val="clear" w:pos="9072"/>
        <w:tab w:val="left" w:pos="945"/>
      </w:tabs>
      <w:rPr>
        <w:color w:val="5B9BD5" w:themeColor="accent1"/>
      </w:rPr>
    </w:pPr>
  </w:p>
  <w:tbl>
    <w:tblPr>
      <w:tblStyle w:val="Tabelraster"/>
      <w:tblW w:w="9638" w:type="dxa"/>
      <w:tblBorders>
        <w:top w:val="single" w:sz="4"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268"/>
      <w:gridCol w:w="3685"/>
    </w:tblGrid>
    <w:tr w:rsidR="0056271E" w:rsidTr="00C22CD7">
      <w:tc>
        <w:tcPr>
          <w:tcW w:w="3685" w:type="dxa"/>
          <w:vAlign w:val="center"/>
        </w:tcPr>
        <w:p w:rsidR="0056271E" w:rsidRPr="008F69B5" w:rsidRDefault="0056271E" w:rsidP="00D61ED5">
          <w:pPr>
            <w:rPr>
              <w:rFonts w:cs="Arial"/>
              <w:color w:val="FF0000"/>
              <w:sz w:val="20"/>
              <w:szCs w:val="20"/>
            </w:rPr>
          </w:pPr>
          <w:r w:rsidRPr="008F69B5">
            <w:rPr>
              <w:rFonts w:cs="Arial"/>
              <w:color w:val="FF0000"/>
              <w:sz w:val="20"/>
              <w:szCs w:val="20"/>
            </w:rPr>
            <w:t>Stichting Evenementen Gennep (SEG)</w:t>
          </w:r>
        </w:p>
      </w:tc>
      <w:tc>
        <w:tcPr>
          <w:tcW w:w="2268" w:type="dxa"/>
          <w:vAlign w:val="center"/>
        </w:tcPr>
        <w:p w:rsidR="0056271E" w:rsidRPr="008F69B5" w:rsidRDefault="0056271E" w:rsidP="00D61ED5">
          <w:pPr>
            <w:jc w:val="center"/>
            <w:rPr>
              <w:rFonts w:cs="Arial"/>
              <w:color w:val="FF0000"/>
              <w:sz w:val="20"/>
              <w:szCs w:val="20"/>
            </w:rPr>
          </w:pPr>
        </w:p>
      </w:tc>
      <w:tc>
        <w:tcPr>
          <w:tcW w:w="3685" w:type="dxa"/>
          <w:vAlign w:val="center"/>
        </w:tcPr>
        <w:p w:rsidR="0056271E" w:rsidRPr="008F69B5" w:rsidRDefault="0056271E" w:rsidP="00C22CD7">
          <w:pPr>
            <w:rPr>
              <w:rFonts w:cs="Arial"/>
              <w:color w:val="FF0000"/>
              <w:sz w:val="20"/>
              <w:szCs w:val="20"/>
            </w:rPr>
          </w:pPr>
          <w:r w:rsidRPr="008F69B5">
            <w:rPr>
              <w:rFonts w:cs="Arial"/>
              <w:color w:val="FF0000"/>
              <w:sz w:val="20"/>
              <w:szCs w:val="20"/>
            </w:rPr>
            <w:t>Rekeningnummer NL</w:t>
          </w:r>
          <w:r>
            <w:rPr>
              <w:rFonts w:cs="Arial"/>
              <w:color w:val="FF0000"/>
              <w:sz w:val="20"/>
              <w:szCs w:val="20"/>
            </w:rPr>
            <w:t>66</w:t>
          </w:r>
          <w:r w:rsidRPr="008F69B5">
            <w:rPr>
              <w:rFonts w:cs="Arial"/>
              <w:color w:val="FF0000"/>
              <w:sz w:val="20"/>
              <w:szCs w:val="20"/>
            </w:rPr>
            <w:t xml:space="preserve">RABO </w:t>
          </w:r>
          <w:r>
            <w:rPr>
              <w:rFonts w:cs="Arial"/>
              <w:color w:val="FF0000"/>
              <w:sz w:val="20"/>
              <w:szCs w:val="20"/>
            </w:rPr>
            <w:t>0312987021</w:t>
          </w:r>
        </w:p>
      </w:tc>
    </w:tr>
    <w:tr w:rsidR="0056271E" w:rsidTr="00C22CD7">
      <w:tc>
        <w:tcPr>
          <w:tcW w:w="3685" w:type="dxa"/>
          <w:vAlign w:val="center"/>
        </w:tcPr>
        <w:p w:rsidR="0056271E" w:rsidRPr="008F69B5" w:rsidRDefault="0056271E" w:rsidP="00D61ED5">
          <w:pPr>
            <w:rPr>
              <w:rFonts w:cs="Arial"/>
              <w:color w:val="FF0000"/>
              <w:sz w:val="20"/>
              <w:szCs w:val="20"/>
            </w:rPr>
          </w:pPr>
          <w:r w:rsidRPr="008F69B5">
            <w:rPr>
              <w:rFonts w:cs="Arial"/>
              <w:color w:val="FF0000"/>
              <w:sz w:val="20"/>
              <w:szCs w:val="20"/>
            </w:rPr>
            <w:t xml:space="preserve">p/a Loodsstraat 18 </w:t>
          </w:r>
          <w:r w:rsidRPr="008F69B5">
            <w:rPr>
              <w:rFonts w:cs="Arial"/>
              <w:color w:val="FF0000"/>
              <w:sz w:val="20"/>
              <w:szCs w:val="20"/>
            </w:rPr>
            <w:sym w:font="Wingdings 2" w:char="F097"/>
          </w:r>
          <w:r w:rsidRPr="008F69B5">
            <w:rPr>
              <w:rFonts w:cs="Arial"/>
              <w:color w:val="FF0000"/>
              <w:sz w:val="20"/>
              <w:szCs w:val="20"/>
            </w:rPr>
            <w:t xml:space="preserve"> 6591 EL  Gennep</w:t>
          </w:r>
        </w:p>
      </w:tc>
      <w:tc>
        <w:tcPr>
          <w:tcW w:w="2268" w:type="dxa"/>
          <w:vAlign w:val="center"/>
        </w:tcPr>
        <w:p w:rsidR="0056271E" w:rsidRPr="008F69B5" w:rsidRDefault="0056271E" w:rsidP="00D61ED5">
          <w:pPr>
            <w:jc w:val="center"/>
            <w:rPr>
              <w:rFonts w:cs="Arial"/>
              <w:color w:val="FF0000"/>
              <w:sz w:val="20"/>
              <w:szCs w:val="20"/>
            </w:rPr>
          </w:pPr>
        </w:p>
      </w:tc>
      <w:tc>
        <w:tcPr>
          <w:tcW w:w="3685" w:type="dxa"/>
          <w:vAlign w:val="center"/>
        </w:tcPr>
        <w:p w:rsidR="0056271E" w:rsidRPr="008F69B5" w:rsidRDefault="0056271E" w:rsidP="00C22CD7">
          <w:pPr>
            <w:rPr>
              <w:rFonts w:cs="Arial"/>
              <w:color w:val="FF0000"/>
              <w:sz w:val="20"/>
              <w:szCs w:val="20"/>
            </w:rPr>
          </w:pPr>
          <w:r>
            <w:rPr>
              <w:rFonts w:cs="Arial"/>
              <w:color w:val="FF0000"/>
              <w:sz w:val="20"/>
              <w:szCs w:val="20"/>
            </w:rPr>
            <w:t xml:space="preserve">                                             </w:t>
          </w:r>
          <w:r w:rsidRPr="008F69B5">
            <w:rPr>
              <w:rFonts w:cs="Arial"/>
              <w:color w:val="FF0000"/>
              <w:sz w:val="20"/>
              <w:szCs w:val="20"/>
            </w:rPr>
            <w:t>KvK nr: 12068938</w:t>
          </w:r>
        </w:p>
      </w:tc>
    </w:tr>
    <w:tr w:rsidR="0056271E" w:rsidTr="00C22CD7">
      <w:tc>
        <w:tcPr>
          <w:tcW w:w="3685" w:type="dxa"/>
          <w:vAlign w:val="center"/>
        </w:tcPr>
        <w:p w:rsidR="0056271E" w:rsidRPr="008F69B5" w:rsidRDefault="0056271E" w:rsidP="00D61ED5">
          <w:pPr>
            <w:rPr>
              <w:color w:val="FF0000"/>
              <w:sz w:val="20"/>
              <w:szCs w:val="20"/>
            </w:rPr>
          </w:pPr>
          <w:r>
            <w:rPr>
              <w:rFonts w:cs="Arial"/>
              <w:color w:val="FF0000"/>
              <w:sz w:val="20"/>
              <w:szCs w:val="20"/>
            </w:rPr>
            <w:t xml:space="preserve">E: </w:t>
          </w:r>
          <w:r w:rsidRPr="008F69B5">
            <w:rPr>
              <w:rFonts w:cs="Arial"/>
              <w:color w:val="FF0000"/>
              <w:sz w:val="20"/>
              <w:szCs w:val="20"/>
            </w:rPr>
            <w:t>info@stadhuisgennep400jaar.nl</w:t>
          </w:r>
        </w:p>
        <w:p w:rsidR="0056271E" w:rsidRPr="008F69B5" w:rsidRDefault="0056271E" w:rsidP="00D61ED5">
          <w:pPr>
            <w:rPr>
              <w:rFonts w:cs="Arial"/>
              <w:color w:val="FF0000"/>
              <w:sz w:val="20"/>
              <w:szCs w:val="20"/>
            </w:rPr>
          </w:pPr>
        </w:p>
      </w:tc>
      <w:tc>
        <w:tcPr>
          <w:tcW w:w="2268" w:type="dxa"/>
          <w:vAlign w:val="center"/>
        </w:tcPr>
        <w:p w:rsidR="0056271E" w:rsidRPr="008F69B5" w:rsidRDefault="0056271E" w:rsidP="00D61ED5">
          <w:pPr>
            <w:jc w:val="center"/>
            <w:rPr>
              <w:rFonts w:cs="Arial"/>
              <w:color w:val="FF0000"/>
              <w:sz w:val="20"/>
              <w:szCs w:val="20"/>
            </w:rPr>
          </w:pPr>
        </w:p>
      </w:tc>
      <w:tc>
        <w:tcPr>
          <w:tcW w:w="3685" w:type="dxa"/>
          <w:vAlign w:val="center"/>
        </w:tcPr>
        <w:p w:rsidR="0056271E" w:rsidRPr="008F69B5" w:rsidRDefault="0056271E" w:rsidP="00D61ED5">
          <w:pPr>
            <w:jc w:val="right"/>
            <w:rPr>
              <w:rFonts w:cs="Arial"/>
              <w:color w:val="FF0000"/>
              <w:sz w:val="20"/>
              <w:szCs w:val="20"/>
            </w:rPr>
          </w:pPr>
        </w:p>
      </w:tc>
    </w:tr>
  </w:tbl>
  <w:p w:rsidR="0056271E" w:rsidRDefault="0056271E" w:rsidP="00D61ED5">
    <w:pPr>
      <w:pStyle w:val="Voettekst"/>
      <w:tabs>
        <w:tab w:val="clear" w:pos="4536"/>
        <w:tab w:val="clear" w:pos="9072"/>
        <w:tab w:val="left" w:pos="9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90" w:rsidRDefault="00784B90" w:rsidP="00D61ED5">
      <w:r>
        <w:separator/>
      </w:r>
    </w:p>
  </w:footnote>
  <w:footnote w:type="continuationSeparator" w:id="0">
    <w:p w:rsidR="00784B90" w:rsidRDefault="00784B90" w:rsidP="00D6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1E" w:rsidRDefault="0056271E" w:rsidP="00D61ED5">
    <w:pPr>
      <w:pStyle w:val="Koptekst"/>
    </w:pPr>
    <w:r>
      <w:rPr>
        <w:noProof/>
        <w:lang w:eastAsia="nl-NL"/>
      </w:rPr>
      <mc:AlternateContent>
        <mc:Choice Requires="wps">
          <w:drawing>
            <wp:anchor distT="0" distB="0" distL="114300" distR="114300" simplePos="0" relativeHeight="251659264" behindDoc="0" locked="0" layoutInCell="1" allowOverlap="1" wp14:anchorId="17C0E7FB" wp14:editId="5E90391C">
              <wp:simplePos x="0" y="0"/>
              <wp:positionH relativeFrom="page">
                <wp:posOffset>1080135</wp:posOffset>
              </wp:positionH>
              <wp:positionV relativeFrom="page">
                <wp:posOffset>493395</wp:posOffset>
              </wp:positionV>
              <wp:extent cx="5400000" cy="1029600"/>
              <wp:effectExtent l="0" t="0" r="0" b="0"/>
              <wp:wrapNone/>
              <wp:docPr id="5" name="Tekstvak 5"/>
              <wp:cNvGraphicFramePr/>
              <a:graphic xmlns:a="http://schemas.openxmlformats.org/drawingml/2006/main">
                <a:graphicData uri="http://schemas.microsoft.com/office/word/2010/wordprocessingShape">
                  <wps:wsp>
                    <wps:cNvSpPr txBox="1"/>
                    <wps:spPr>
                      <a:xfrm>
                        <a:off x="0" y="0"/>
                        <a:ext cx="5400000" cy="1029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271E" w:rsidRPr="008F69B5" w:rsidRDefault="0056271E" w:rsidP="00D61ED5">
                          <w:pPr>
                            <w:jc w:val="center"/>
                            <w:rPr>
                              <w:color w:val="FF0000"/>
                            </w:rPr>
                          </w:pPr>
                          <w:r w:rsidRPr="008F69B5">
                            <w:rPr>
                              <w:b/>
                              <w:color w:val="FF0000"/>
                              <w:sz w:val="48"/>
                              <w:szCs w:val="48"/>
                            </w:rPr>
                            <w:t>STICHTING EVENEMENTEN GENNEP</w:t>
                          </w:r>
                        </w:p>
                        <w:p w:rsidR="0056271E" w:rsidRPr="008F69B5" w:rsidRDefault="0056271E" w:rsidP="00D61ED5">
                          <w:pPr>
                            <w:jc w:val="center"/>
                            <w:rPr>
                              <w:color w:val="FF0000"/>
                              <w:sz w:val="20"/>
                              <w:szCs w:val="20"/>
                            </w:rPr>
                          </w:pPr>
                          <w:r w:rsidRPr="008F69B5">
                            <w:rPr>
                              <w:rFonts w:cs="Arial"/>
                              <w:color w:val="FF0000"/>
                              <w:sz w:val="20"/>
                              <w:szCs w:val="20"/>
                            </w:rPr>
                            <w:t>www.stadhuisgennep400jaar.nl</w:t>
                          </w:r>
                          <w:r w:rsidRPr="008F69B5">
                            <w:rPr>
                              <w:rFonts w:cs="Arial"/>
                              <w:color w:val="FF0000"/>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0E7FB" id="_x0000_t202" coordsize="21600,21600" o:spt="202" path="m,l,21600r21600,l21600,xe">
              <v:stroke joinstyle="miter"/>
              <v:path gradientshapeok="t" o:connecttype="rect"/>
            </v:shapetype>
            <v:shape id="Tekstvak 5" o:spid="_x0000_s1026" type="#_x0000_t202" style="position:absolute;margin-left:85.05pt;margin-top:38.85pt;width:425.2pt;height:8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" filled="f" stroked="f">
              <v:textbox>
                <w:txbxContent>
                  <w:p w:rsidR="0056271E" w:rsidRPr="008F69B5" w:rsidRDefault="0056271E" w:rsidP="00D61ED5">
                    <w:pPr>
                      <w:jc w:val="center"/>
                      <w:rPr>
                        <w:color w:val="FF0000"/>
                      </w:rPr>
                    </w:pPr>
                    <w:r w:rsidRPr="008F69B5">
                      <w:rPr>
                        <w:b/>
                        <w:color w:val="FF0000"/>
                        <w:sz w:val="48"/>
                        <w:szCs w:val="48"/>
                      </w:rPr>
                      <w:t>STICHTING EVENEMENTEN GENNEP</w:t>
                    </w:r>
                  </w:p>
                  <w:p w:rsidR="0056271E" w:rsidRPr="008F69B5" w:rsidRDefault="0056271E" w:rsidP="00D61ED5">
                    <w:pPr>
                      <w:jc w:val="center"/>
                      <w:rPr>
                        <w:color w:val="FF0000"/>
                        <w:sz w:val="20"/>
                        <w:szCs w:val="20"/>
                      </w:rPr>
                    </w:pPr>
                    <w:r w:rsidRPr="008F69B5">
                      <w:rPr>
                        <w:rFonts w:cs="Arial"/>
                        <w:color w:val="FF0000"/>
                        <w:sz w:val="20"/>
                        <w:szCs w:val="20"/>
                      </w:rPr>
                      <w:t>www.stadhuisgennep400jaar.nl</w:t>
                    </w:r>
                    <w:r w:rsidRPr="008F69B5">
                      <w:rPr>
                        <w:rFonts w:cs="Arial"/>
                        <w:color w:val="FF0000"/>
                        <w:sz w:val="20"/>
                        <w:szCs w:val="20"/>
                      </w:rPr>
                      <w:tab/>
                    </w:r>
                  </w:p>
                </w:txbxContent>
              </v:textbox>
              <w10:wrap anchorx="page" anchory="page"/>
            </v:shape>
          </w:pict>
        </mc:Fallback>
      </mc:AlternateContent>
    </w:r>
    <w:r>
      <w:rPr>
        <w:noProof/>
        <w:lang w:eastAsia="nl-NL"/>
      </w:rPr>
      <w:drawing>
        <wp:anchor distT="0" distB="0" distL="114300" distR="114300" simplePos="0" relativeHeight="251660288" behindDoc="1" locked="0" layoutInCell="1" allowOverlap="1" wp14:anchorId="5DEBD876" wp14:editId="3BDC1949">
          <wp:simplePos x="0" y="0"/>
          <wp:positionH relativeFrom="page">
            <wp:posOffset>288290</wp:posOffset>
          </wp:positionH>
          <wp:positionV relativeFrom="page">
            <wp:posOffset>311975</wp:posOffset>
          </wp:positionV>
          <wp:extent cx="795600" cy="1260000"/>
          <wp:effectExtent l="0" t="0" r="508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600" cy="1260000"/>
                  </a:xfrm>
                  <a:prstGeom prst="rect">
                    <a:avLst/>
                  </a:prstGeom>
                </pic:spPr>
              </pic:pic>
            </a:graphicData>
          </a:graphic>
          <wp14:sizeRelH relativeFrom="page">
            <wp14:pctWidth>0</wp14:pctWidth>
          </wp14:sizeRelH>
          <wp14:sizeRelV relativeFrom="page">
            <wp14:pctHeight>0</wp14:pctHeight>
          </wp14:sizeRelV>
        </wp:anchor>
      </w:drawing>
    </w:r>
  </w:p>
  <w:p w:rsidR="0056271E" w:rsidRDefault="0056271E">
    <w:pPr>
      <w:pStyle w:val="Koptekst"/>
    </w:pPr>
  </w:p>
  <w:p w:rsidR="0056271E" w:rsidRDefault="0056271E">
    <w:pPr>
      <w:pStyle w:val="Koptekst"/>
    </w:pPr>
  </w:p>
  <w:p w:rsidR="0056271E" w:rsidRDefault="0056271E">
    <w:pPr>
      <w:pStyle w:val="Koptekst"/>
    </w:pPr>
  </w:p>
  <w:p w:rsidR="0056271E" w:rsidRDefault="0056271E">
    <w:pPr>
      <w:pStyle w:val="Koptekst"/>
    </w:pPr>
  </w:p>
  <w:p w:rsidR="0056271E" w:rsidRDefault="0056271E">
    <w:pPr>
      <w:pStyle w:val="Koptekst"/>
    </w:pPr>
  </w:p>
  <w:p w:rsidR="0056271E" w:rsidRDefault="005627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33FCF"/>
    <w:multiLevelType w:val="multilevel"/>
    <w:tmpl w:val="31B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D5"/>
    <w:rsid w:val="00035DCA"/>
    <w:rsid w:val="00045846"/>
    <w:rsid w:val="000A6B2D"/>
    <w:rsid w:val="000B4210"/>
    <w:rsid w:val="00130E73"/>
    <w:rsid w:val="00163DB0"/>
    <w:rsid w:val="001649ED"/>
    <w:rsid w:val="001F4BA9"/>
    <w:rsid w:val="002B0315"/>
    <w:rsid w:val="002C203C"/>
    <w:rsid w:val="00303787"/>
    <w:rsid w:val="00331F9C"/>
    <w:rsid w:val="00341B56"/>
    <w:rsid w:val="00342145"/>
    <w:rsid w:val="00364E55"/>
    <w:rsid w:val="003A4E38"/>
    <w:rsid w:val="003E69C6"/>
    <w:rsid w:val="004318D2"/>
    <w:rsid w:val="0055083B"/>
    <w:rsid w:val="0056271E"/>
    <w:rsid w:val="005728F1"/>
    <w:rsid w:val="005E6EC6"/>
    <w:rsid w:val="006804BC"/>
    <w:rsid w:val="006A795F"/>
    <w:rsid w:val="007234B4"/>
    <w:rsid w:val="00742814"/>
    <w:rsid w:val="007771F0"/>
    <w:rsid w:val="00784B90"/>
    <w:rsid w:val="007D57DC"/>
    <w:rsid w:val="007F6537"/>
    <w:rsid w:val="00830243"/>
    <w:rsid w:val="0088068B"/>
    <w:rsid w:val="008A32AD"/>
    <w:rsid w:val="00956875"/>
    <w:rsid w:val="00981C10"/>
    <w:rsid w:val="009C4792"/>
    <w:rsid w:val="009F4BA1"/>
    <w:rsid w:val="00AB5ADA"/>
    <w:rsid w:val="00B0772F"/>
    <w:rsid w:val="00B75BF2"/>
    <w:rsid w:val="00C22CD7"/>
    <w:rsid w:val="00D026AF"/>
    <w:rsid w:val="00D21217"/>
    <w:rsid w:val="00D61ED5"/>
    <w:rsid w:val="00D73FB7"/>
    <w:rsid w:val="00DB5B76"/>
    <w:rsid w:val="00E12D68"/>
    <w:rsid w:val="00E56975"/>
    <w:rsid w:val="00EF7686"/>
    <w:rsid w:val="00F14DA5"/>
    <w:rsid w:val="00F26922"/>
    <w:rsid w:val="00FB1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1ED5"/>
    <w:pPr>
      <w:tabs>
        <w:tab w:val="center" w:pos="4536"/>
        <w:tab w:val="right" w:pos="9072"/>
      </w:tabs>
    </w:pPr>
  </w:style>
  <w:style w:type="character" w:customStyle="1" w:styleId="KoptekstChar">
    <w:name w:val="Koptekst Char"/>
    <w:basedOn w:val="Standaardalinea-lettertype"/>
    <w:link w:val="Koptekst"/>
    <w:uiPriority w:val="99"/>
    <w:rsid w:val="00D61ED5"/>
  </w:style>
  <w:style w:type="paragraph" w:styleId="Voettekst">
    <w:name w:val="footer"/>
    <w:basedOn w:val="Standaard"/>
    <w:link w:val="VoettekstChar"/>
    <w:uiPriority w:val="99"/>
    <w:unhideWhenUsed/>
    <w:rsid w:val="00D61ED5"/>
    <w:pPr>
      <w:tabs>
        <w:tab w:val="center" w:pos="4536"/>
        <w:tab w:val="right" w:pos="9072"/>
      </w:tabs>
    </w:pPr>
  </w:style>
  <w:style w:type="character" w:customStyle="1" w:styleId="VoettekstChar">
    <w:name w:val="Voettekst Char"/>
    <w:basedOn w:val="Standaardalinea-lettertype"/>
    <w:link w:val="Voettekst"/>
    <w:uiPriority w:val="99"/>
    <w:rsid w:val="00D61ED5"/>
  </w:style>
  <w:style w:type="table" w:styleId="Tabelraster">
    <w:name w:val="Table Grid"/>
    <w:basedOn w:val="Standaardtabel"/>
    <w:uiPriority w:val="59"/>
    <w:rsid w:val="00D61E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0772F"/>
    <w:rPr>
      <w:color w:val="0000FF"/>
      <w:u w:val="single"/>
    </w:rPr>
  </w:style>
  <w:style w:type="character" w:styleId="GevolgdeHyperlink">
    <w:name w:val="FollowedHyperlink"/>
    <w:basedOn w:val="Standaardalinea-lettertype"/>
    <w:uiPriority w:val="99"/>
    <w:semiHidden/>
    <w:unhideWhenUsed/>
    <w:rsid w:val="00DB5B76"/>
    <w:rPr>
      <w:color w:val="954F72" w:themeColor="followedHyperlink"/>
      <w:u w:val="single"/>
    </w:rPr>
  </w:style>
  <w:style w:type="paragraph" w:styleId="Ballontekst">
    <w:name w:val="Balloon Text"/>
    <w:basedOn w:val="Standaard"/>
    <w:link w:val="BallontekstChar"/>
    <w:uiPriority w:val="99"/>
    <w:semiHidden/>
    <w:unhideWhenUsed/>
    <w:rsid w:val="00D73FB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FB7"/>
    <w:rPr>
      <w:rFonts w:ascii="Tahoma" w:hAnsi="Tahoma" w:cs="Tahoma"/>
      <w:sz w:val="16"/>
      <w:szCs w:val="16"/>
    </w:rPr>
  </w:style>
  <w:style w:type="paragraph" w:styleId="Normaalweb">
    <w:name w:val="Normal (Web)"/>
    <w:basedOn w:val="Standaard"/>
    <w:uiPriority w:val="99"/>
    <w:unhideWhenUsed/>
    <w:rsid w:val="00742814"/>
    <w:pPr>
      <w:spacing w:before="100" w:beforeAutospacing="1" w:after="100" w:afterAutospacing="1"/>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1ED5"/>
    <w:pPr>
      <w:tabs>
        <w:tab w:val="center" w:pos="4536"/>
        <w:tab w:val="right" w:pos="9072"/>
      </w:tabs>
    </w:pPr>
  </w:style>
  <w:style w:type="character" w:customStyle="1" w:styleId="KoptekstChar">
    <w:name w:val="Koptekst Char"/>
    <w:basedOn w:val="Standaardalinea-lettertype"/>
    <w:link w:val="Koptekst"/>
    <w:uiPriority w:val="99"/>
    <w:rsid w:val="00D61ED5"/>
  </w:style>
  <w:style w:type="paragraph" w:styleId="Voettekst">
    <w:name w:val="footer"/>
    <w:basedOn w:val="Standaard"/>
    <w:link w:val="VoettekstChar"/>
    <w:uiPriority w:val="99"/>
    <w:unhideWhenUsed/>
    <w:rsid w:val="00D61ED5"/>
    <w:pPr>
      <w:tabs>
        <w:tab w:val="center" w:pos="4536"/>
        <w:tab w:val="right" w:pos="9072"/>
      </w:tabs>
    </w:pPr>
  </w:style>
  <w:style w:type="character" w:customStyle="1" w:styleId="VoettekstChar">
    <w:name w:val="Voettekst Char"/>
    <w:basedOn w:val="Standaardalinea-lettertype"/>
    <w:link w:val="Voettekst"/>
    <w:uiPriority w:val="99"/>
    <w:rsid w:val="00D61ED5"/>
  </w:style>
  <w:style w:type="table" w:styleId="Tabelraster">
    <w:name w:val="Table Grid"/>
    <w:basedOn w:val="Standaardtabel"/>
    <w:uiPriority w:val="59"/>
    <w:rsid w:val="00D61E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0772F"/>
    <w:rPr>
      <w:color w:val="0000FF"/>
      <w:u w:val="single"/>
    </w:rPr>
  </w:style>
  <w:style w:type="character" w:styleId="GevolgdeHyperlink">
    <w:name w:val="FollowedHyperlink"/>
    <w:basedOn w:val="Standaardalinea-lettertype"/>
    <w:uiPriority w:val="99"/>
    <w:semiHidden/>
    <w:unhideWhenUsed/>
    <w:rsid w:val="00DB5B76"/>
    <w:rPr>
      <w:color w:val="954F72" w:themeColor="followedHyperlink"/>
      <w:u w:val="single"/>
    </w:rPr>
  </w:style>
  <w:style w:type="paragraph" w:styleId="Ballontekst">
    <w:name w:val="Balloon Text"/>
    <w:basedOn w:val="Standaard"/>
    <w:link w:val="BallontekstChar"/>
    <w:uiPriority w:val="99"/>
    <w:semiHidden/>
    <w:unhideWhenUsed/>
    <w:rsid w:val="00D73FB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FB7"/>
    <w:rPr>
      <w:rFonts w:ascii="Tahoma" w:hAnsi="Tahoma" w:cs="Tahoma"/>
      <w:sz w:val="16"/>
      <w:szCs w:val="16"/>
    </w:rPr>
  </w:style>
  <w:style w:type="paragraph" w:styleId="Normaalweb">
    <w:name w:val="Normal (Web)"/>
    <w:basedOn w:val="Standaard"/>
    <w:uiPriority w:val="99"/>
    <w:unhideWhenUsed/>
    <w:rsid w:val="00742814"/>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9693">
      <w:bodyDiv w:val="1"/>
      <w:marLeft w:val="0"/>
      <w:marRight w:val="0"/>
      <w:marTop w:val="0"/>
      <w:marBottom w:val="0"/>
      <w:divBdr>
        <w:top w:val="none" w:sz="0" w:space="0" w:color="auto"/>
        <w:left w:val="none" w:sz="0" w:space="0" w:color="auto"/>
        <w:bottom w:val="none" w:sz="0" w:space="0" w:color="auto"/>
        <w:right w:val="none" w:sz="0" w:space="0" w:color="auto"/>
      </w:divBdr>
    </w:div>
    <w:div w:id="1094009797">
      <w:bodyDiv w:val="1"/>
      <w:marLeft w:val="0"/>
      <w:marRight w:val="0"/>
      <w:marTop w:val="0"/>
      <w:marBottom w:val="0"/>
      <w:divBdr>
        <w:top w:val="none" w:sz="0" w:space="0" w:color="auto"/>
        <w:left w:val="none" w:sz="0" w:space="0" w:color="auto"/>
        <w:bottom w:val="none" w:sz="0" w:space="0" w:color="auto"/>
        <w:right w:val="none" w:sz="0" w:space="0" w:color="auto"/>
      </w:divBdr>
      <w:divsChild>
        <w:div w:id="2048487016">
          <w:marLeft w:val="0"/>
          <w:marRight w:val="0"/>
          <w:marTop w:val="0"/>
          <w:marBottom w:val="0"/>
          <w:divBdr>
            <w:top w:val="none" w:sz="0" w:space="0" w:color="auto"/>
            <w:left w:val="none" w:sz="0" w:space="0" w:color="auto"/>
            <w:bottom w:val="none" w:sz="0" w:space="0" w:color="auto"/>
            <w:right w:val="none" w:sz="0" w:space="0" w:color="auto"/>
          </w:divBdr>
          <w:divsChild>
            <w:div w:id="130446067">
              <w:marLeft w:val="0"/>
              <w:marRight w:val="0"/>
              <w:marTop w:val="0"/>
              <w:marBottom w:val="0"/>
              <w:divBdr>
                <w:top w:val="none" w:sz="0" w:space="0" w:color="auto"/>
                <w:left w:val="none" w:sz="0" w:space="0" w:color="auto"/>
                <w:bottom w:val="none" w:sz="0" w:space="0" w:color="auto"/>
                <w:right w:val="none" w:sz="0" w:space="0" w:color="auto"/>
              </w:divBdr>
              <w:divsChild>
                <w:div w:id="1548712412">
                  <w:marLeft w:val="-225"/>
                  <w:marRight w:val="-225"/>
                  <w:marTop w:val="0"/>
                  <w:marBottom w:val="0"/>
                  <w:divBdr>
                    <w:top w:val="none" w:sz="0" w:space="0" w:color="auto"/>
                    <w:left w:val="none" w:sz="0" w:space="0" w:color="auto"/>
                    <w:bottom w:val="none" w:sz="0" w:space="0" w:color="auto"/>
                    <w:right w:val="none" w:sz="0" w:space="0" w:color="auto"/>
                  </w:divBdr>
                  <w:divsChild>
                    <w:div w:id="1473523341">
                      <w:marLeft w:val="0"/>
                      <w:marRight w:val="0"/>
                      <w:marTop w:val="0"/>
                      <w:marBottom w:val="0"/>
                      <w:divBdr>
                        <w:top w:val="none" w:sz="0" w:space="0" w:color="auto"/>
                        <w:left w:val="none" w:sz="0" w:space="0" w:color="auto"/>
                        <w:bottom w:val="none" w:sz="0" w:space="0" w:color="auto"/>
                        <w:right w:val="none" w:sz="0" w:space="0" w:color="auto"/>
                      </w:divBdr>
                      <w:divsChild>
                        <w:div w:id="15986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dhuisgennep400jaar.nl" TargetMode="External"/><Relationship Id="rId4" Type="http://schemas.microsoft.com/office/2007/relationships/stylesWithEffects" Target="stylesWithEffects.xml"/><Relationship Id="rId9" Type="http://schemas.openxmlformats.org/officeDocument/2006/relationships/hyperlink" Target="mailto:m.leideritz@plane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B0DE-8F8A-4A44-BDE5-E2035D09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RealSimplyICT Unattendeds</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dc:creator>
  <cp:lastModifiedBy>Harm</cp:lastModifiedBy>
  <cp:revision>2</cp:revision>
  <cp:lastPrinted>2017-01-26T08:20:00Z</cp:lastPrinted>
  <dcterms:created xsi:type="dcterms:W3CDTF">2017-02-07T16:38:00Z</dcterms:created>
  <dcterms:modified xsi:type="dcterms:W3CDTF">2017-02-07T16:38:00Z</dcterms:modified>
</cp:coreProperties>
</file>